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55B" w:rsidRDefault="0025455B" w:rsidP="0025455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25455B" w:rsidRDefault="0025455B" w:rsidP="0025455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06.04. - 10.04.2020</w:t>
      </w:r>
    </w:p>
    <w:p w:rsidR="0025455B" w:rsidRPr="0025455B" w:rsidRDefault="0025455B" w:rsidP="0025455B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F79646" w:themeColor="accent6"/>
          <w:sz w:val="24"/>
          <w:szCs w:val="24"/>
          <w:u w:val="single"/>
        </w:rPr>
      </w:pPr>
      <w:r w:rsidRPr="0025455B">
        <w:rPr>
          <w:rFonts w:ascii="Times New Roman" w:eastAsia="Calibri" w:hAnsi="Times New Roman" w:cs="Times New Roman"/>
          <w:b/>
          <w:bCs/>
          <w:color w:val="F79646" w:themeColor="accent6"/>
          <w:sz w:val="24"/>
          <w:szCs w:val="24"/>
          <w:u w:val="single"/>
        </w:rPr>
        <w:t>Temat</w:t>
      </w:r>
      <w:r>
        <w:rPr>
          <w:rFonts w:ascii="Times New Roman" w:eastAsia="Calibri" w:hAnsi="Times New Roman" w:cs="Times New Roman"/>
          <w:b/>
          <w:bCs/>
          <w:color w:val="F79646" w:themeColor="accent6"/>
          <w:sz w:val="24"/>
          <w:szCs w:val="24"/>
          <w:u w:val="single"/>
        </w:rPr>
        <w:t>yka tygodniowa: Wielkanoc</w:t>
      </w:r>
    </w:p>
    <w:p w:rsidR="0025455B" w:rsidRP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25455B"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25455B" w:rsidRPr="0025455B" w:rsidRDefault="0025455B" w:rsidP="0025455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F79646" w:themeColor="accent6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F79646" w:themeColor="accent6"/>
          <w:sz w:val="20"/>
          <w:szCs w:val="20"/>
          <w:u w:val="single"/>
        </w:rPr>
        <w:t xml:space="preserve">Czwartek: Motywy wielkanocne </w:t>
      </w:r>
    </w:p>
    <w:p w:rsidR="0025455B" w:rsidRP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25455B" w:rsidRP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25455B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25455B">
        <w:rPr>
          <w:rFonts w:ascii="Times New Roman" w:eastAsia="Calibri" w:hAnsi="Times New Roman" w:cs="Times New Roman"/>
          <w:bCs/>
          <w:sz w:val="20"/>
          <w:szCs w:val="20"/>
        </w:rPr>
        <w:t xml:space="preserve"> • rozwijanie wyobraźni plastyczn</w:t>
      </w:r>
      <w:r>
        <w:rPr>
          <w:rFonts w:ascii="Times New Roman" w:eastAsia="Calibri" w:hAnsi="Times New Roman" w:cs="Times New Roman"/>
          <w:bCs/>
          <w:sz w:val="20"/>
          <w:szCs w:val="20"/>
        </w:rPr>
        <w:t>ej</w:t>
      </w:r>
    </w:p>
    <w:p w:rsidR="0025455B" w:rsidRP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25455B">
        <w:rPr>
          <w:rFonts w:ascii="Times New Roman" w:eastAsia="Calibri" w:hAnsi="Times New Roman" w:cs="Times New Roman"/>
          <w:bCs/>
          <w:sz w:val="20"/>
          <w:szCs w:val="20"/>
        </w:rPr>
        <w:t xml:space="preserve"> • prawidłowa artykulacja głosek k, h. </w:t>
      </w:r>
    </w:p>
    <w:p w:rsidR="0025455B" w:rsidRP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25455B">
        <w:rPr>
          <w:rFonts w:ascii="Times New Roman" w:eastAsia="Calibri" w:hAnsi="Times New Roman" w:cs="Times New Roman"/>
          <w:b/>
          <w:bCs/>
          <w:sz w:val="20"/>
          <w:szCs w:val="20"/>
        </w:rPr>
        <w:t>Cele operacyjne</w:t>
      </w:r>
      <w:r w:rsidRPr="0025455B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Pr="0025455B">
        <w:rPr>
          <w:rFonts w:ascii="Times New Roman" w:eastAsia="Calibri" w:hAnsi="Times New Roman" w:cs="Times New Roman"/>
          <w:b/>
          <w:bCs/>
          <w:sz w:val="20"/>
          <w:szCs w:val="20"/>
        </w:rPr>
        <w:t>, dziecko:</w:t>
      </w:r>
    </w:p>
    <w:p w:rsid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25455B">
        <w:rPr>
          <w:rFonts w:ascii="Times New Roman" w:eastAsia="Calibri" w:hAnsi="Times New Roman" w:cs="Times New Roman"/>
          <w:bCs/>
          <w:sz w:val="20"/>
          <w:szCs w:val="20"/>
        </w:rPr>
        <w:t xml:space="preserve"> • wykonuje kurczaka wielkanocnego z </w:t>
      </w:r>
      <w:proofErr w:type="spellStart"/>
      <w:r w:rsidRPr="0025455B">
        <w:rPr>
          <w:rFonts w:ascii="Times New Roman" w:eastAsia="Calibri" w:hAnsi="Times New Roman" w:cs="Times New Roman"/>
          <w:bCs/>
          <w:sz w:val="20"/>
          <w:szCs w:val="20"/>
        </w:rPr>
        <w:t>wypychanki</w:t>
      </w:r>
      <w:proofErr w:type="spellEnd"/>
      <w:r w:rsidRPr="0025455B">
        <w:rPr>
          <w:rFonts w:ascii="Times New Roman" w:eastAsia="Calibri" w:hAnsi="Times New Roman" w:cs="Times New Roman"/>
          <w:bCs/>
          <w:sz w:val="20"/>
          <w:szCs w:val="20"/>
        </w:rPr>
        <w:t xml:space="preserve">, </w:t>
      </w:r>
    </w:p>
    <w:p w:rsidR="0025455B" w:rsidRP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25455B">
        <w:rPr>
          <w:rFonts w:ascii="Times New Roman" w:eastAsia="Calibri" w:hAnsi="Times New Roman" w:cs="Times New Roman"/>
          <w:bCs/>
          <w:sz w:val="20"/>
          <w:szCs w:val="20"/>
        </w:rPr>
        <w:t>• utrwala głoski k, h w sylabach.</w:t>
      </w:r>
    </w:p>
    <w:p w:rsid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25455B" w:rsidRDefault="0025455B" w:rsidP="00254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5455B" w:rsidRDefault="0025455B" w:rsidP="0025455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Zabawa na powitanie „</w:t>
      </w:r>
      <w:r w:rsidRPr="002545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Moje ręce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” </w:t>
      </w:r>
    </w:p>
    <w:p w:rsidR="00B91CBC" w:rsidRPr="00B91CBC" w:rsidRDefault="0025455B" w:rsidP="00B91CBC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Dzieci </w:t>
      </w:r>
      <w:r w:rsidR="00B91CBC"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recytują rymowankę za rodzicem i zgodnie z treścią</w:t>
      </w: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B91CBC"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rymowanki klaszczą, tupią i wskazują osobę, która będzie tańczyć.</w:t>
      </w:r>
    </w:p>
    <w:p w:rsidR="0025455B" w:rsidRPr="00B91CBC" w:rsidRDefault="0025455B" w:rsidP="00B91C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B91CBC" w:rsidRDefault="0025455B" w:rsidP="0025455B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545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Moje ręce klaszczą tak, </w:t>
      </w:r>
    </w:p>
    <w:p w:rsidR="00B91CBC" w:rsidRDefault="0025455B" w:rsidP="0025455B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545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moje nogi tupią tak,</w:t>
      </w:r>
    </w:p>
    <w:p w:rsidR="00B91CBC" w:rsidRDefault="0025455B" w:rsidP="0025455B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545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a mój palec wskazuje, </w:t>
      </w:r>
    </w:p>
    <w:p w:rsidR="0025455B" w:rsidRDefault="0025455B" w:rsidP="0025455B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25455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kto za chwilę zatańcuje.</w:t>
      </w:r>
    </w:p>
    <w:p w:rsidR="00B91CBC" w:rsidRDefault="00B91CBC" w:rsidP="0025455B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B91CBC" w:rsidRDefault="00B91CBC" w:rsidP="00B91CBC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Masażyk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„Pisanka”</w:t>
      </w:r>
    </w:p>
    <w:p w:rsidR="00B91CBC" w:rsidRDefault="00B91CBC" w:rsidP="00B91CB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Dzieci dobierają się parami. Jedno z nich (pisanka) siada na dywanie w siadzie skrzyżnym, drugie siada za nim, w siadzie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rozkrocznym, i na plecach rodzeństwa, rodzica</w:t>
      </w: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rysuj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e wzory zgodnie z poleceniami rodzica</w:t>
      </w: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 paski poziome, paski pionowe, kropki, kratkę itp. Przy powtórzeniu zabawy dzieci zamieniają się miejscami.</w:t>
      </w:r>
    </w:p>
    <w:p w:rsidR="00B91CBC" w:rsidRDefault="00B91CBC" w:rsidP="00B91CBC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770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B91CBC" w:rsidRDefault="00B91CBC" w:rsidP="00B91CBC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Zabawa dydaktyczna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„Uporządkuj wzorki” - p</w:t>
      </w: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ary: pisanki i kurczaczki w takie same wzorki, wycięte ze świątecznych serwetek papierowych i naklejone na sztywny brystol, ko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szyczek wiklinowy, dwie obręcze (szaliki)</w:t>
      </w:r>
    </w:p>
    <w:p w:rsidR="00B91CBC" w:rsidRDefault="00B91CBC" w:rsidP="00B91CB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Rodzic </w:t>
      </w: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przynosi w koszyczku pisanki i kurczaczki we wzory z serwetek papierowych z nadrukiem świątecznym. Dzieci segregują je do dwóch obręczy: do jednej pisanki, a do drugiej – kurczaczki.</w:t>
      </w:r>
    </w:p>
    <w:p w:rsidR="00B91CBC" w:rsidRDefault="00B91CBC" w:rsidP="00B91CB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Następnie dz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ieci </w:t>
      </w: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wybierają dla siebie pisankę lub kurczaczka i siadają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na dywanie</w:t>
      </w: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naprzeciwko siebie. Dzieci z pisankami kolejno opisują wzory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na swoich jajkach, a rodzeństwo, rodzic pokazują</w:t>
      </w:r>
      <w:r w:rsidRPr="00B91C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kurczątko z takim samym wzorem. Układają je obok siebie, porównują wzory, tworząc pary – pisanka i kurczaczek o takim samym wzorze.</w:t>
      </w:r>
    </w:p>
    <w:p w:rsidR="00A11144" w:rsidRDefault="00A11144" w:rsidP="00A11144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Nauka trzeciej zwrotki piosenki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„Pisanki” – (</w:t>
      </w:r>
      <w:r w:rsidRPr="00AB3800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załącznik nagranie piosenki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biała serwetka, koszyczek wiklinowy, obrazki: gałązki bukszpanu, cukrowego</w:t>
      </w: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baran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ka, kurczaczka, pisanki)</w:t>
      </w:r>
    </w:p>
    <w:p w:rsidR="00A11144" w:rsidRDefault="00A11144" w:rsidP="00A1114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Rodzic </w:t>
      </w: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rytmicznie recytuje słowa trzeciej zwrotki p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iosenki, przykrywa stolik białą serwetą</w:t>
      </w: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i wykłada kurczaczka, baranka i pisankę.</w:t>
      </w:r>
    </w:p>
    <w:p w:rsidR="00A11144" w:rsidRDefault="00A11144" w:rsidP="00A11144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Następni</w:t>
      </w:r>
      <w:r w:rsidR="004265F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e</w:t>
      </w: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dzieci podchodzą do stolika, powtarzają słowa trzeciej zwrotki i wskazują zwierzęta zgodnie ze słowami piosenki.</w:t>
      </w:r>
    </w:p>
    <w:p w:rsidR="00A11144" w:rsidRDefault="00A11144" w:rsidP="00A1114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A11144" w:rsidRDefault="00A11144" w:rsidP="00A1114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Na stole świątecznym</w:t>
      </w:r>
    </w:p>
    <w:p w:rsidR="00A11144" w:rsidRDefault="00A11144" w:rsidP="00A11144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kurczątka, baranki, </w:t>
      </w:r>
    </w:p>
    <w:p w:rsidR="00A11144" w:rsidRPr="00A11144" w:rsidRDefault="00A11144" w:rsidP="00A1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    </w:t>
      </w: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na białym obrusie</w:t>
      </w:r>
    </w:p>
    <w:p w:rsidR="00A11144" w:rsidRDefault="00A11144" w:rsidP="00A1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   </w:t>
      </w: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są nasze pisanki.</w:t>
      </w:r>
    </w:p>
    <w:p w:rsidR="00A11144" w:rsidRDefault="00A11144" w:rsidP="00A111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A11144" w:rsidRDefault="00A11144" w:rsidP="00A11144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1114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Na zakończenie dzieci chodzą dookoła stolika i śpiewają zwrotki piosenki, a podczas refrenu zatrzymują się i rytmicznie klaszczą.</w:t>
      </w:r>
    </w:p>
    <w:p w:rsidR="00A11144" w:rsidRDefault="00AD146E" w:rsidP="00A11144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Zabawa „Budujemy ciszę”</w:t>
      </w:r>
      <w:r w:rsidR="00AB38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– nauczcie proszę rodzeństwo, pamiętajcie – nasze uszy potrzebują odpoczynku. Każdego dnia znajdźcie moment aby poprowadzić tę zabawę.</w:t>
      </w:r>
    </w:p>
    <w:p w:rsidR="00AB3800" w:rsidRDefault="00AB3800" w:rsidP="00AB3800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AD146E" w:rsidRPr="00AD146E" w:rsidRDefault="00E566DA" w:rsidP="00AD146E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hyperlink r:id="rId5" w:history="1">
        <w:r w:rsidR="00AD146E" w:rsidRPr="002520A8">
          <w:rPr>
            <w:rStyle w:val="Hipercze"/>
            <w:rFonts w:ascii="Times New Roman" w:eastAsia="Calibri" w:hAnsi="Times New Roman" w:cs="Times New Roman"/>
            <w:bCs/>
            <w:sz w:val="24"/>
            <w:szCs w:val="24"/>
          </w:rPr>
          <w:t>https://www.youtube.com/watch?v=tb5TAMjnNvM</w:t>
        </w:r>
      </w:hyperlink>
    </w:p>
    <w:p w:rsidR="00045C9E" w:rsidRPr="00AB3800" w:rsidRDefault="00AD146E" w:rsidP="00AB3800">
      <w:pPr>
        <w:pStyle w:val="NormalnyWeb"/>
      </w:pPr>
      <w:r>
        <w:rPr>
          <w:color w:val="000000"/>
        </w:rPr>
        <w:t xml:space="preserve">          </w:t>
      </w:r>
      <w:r w:rsidRPr="001A3230">
        <w:rPr>
          <w:color w:val="000000"/>
        </w:rPr>
        <w:t>Budujemy ciszę, budujemy ciszę,</w:t>
      </w:r>
      <w:r w:rsidRPr="001A3230">
        <w:br/>
      </w:r>
      <w:r>
        <w:rPr>
          <w:color w:val="000000"/>
        </w:rPr>
        <w:t xml:space="preserve">         </w:t>
      </w:r>
      <w:r w:rsidRPr="001A3230">
        <w:rPr>
          <w:color w:val="000000"/>
        </w:rPr>
        <w:t xml:space="preserve">  budujemy z klocków ciszę.  </w:t>
      </w:r>
      <w:r w:rsidRPr="001A3230">
        <w:br/>
      </w:r>
      <w:r>
        <w:rPr>
          <w:color w:val="000000"/>
        </w:rPr>
        <w:t xml:space="preserve">         </w:t>
      </w:r>
      <w:r w:rsidRPr="001A3230">
        <w:rPr>
          <w:color w:val="000000"/>
        </w:rPr>
        <w:t>  Prawym uchem słyszę, lewym uchem słyszę,</w:t>
      </w:r>
      <w:r w:rsidRPr="001A3230">
        <w:br/>
      </w:r>
      <w:r w:rsidRPr="001A3230">
        <w:rPr>
          <w:color w:val="000000"/>
        </w:rPr>
        <w:t> </w:t>
      </w:r>
      <w:r>
        <w:rPr>
          <w:color w:val="000000"/>
        </w:rPr>
        <w:t xml:space="preserve">         </w:t>
      </w:r>
      <w:r w:rsidRPr="001A3230">
        <w:rPr>
          <w:color w:val="000000"/>
        </w:rPr>
        <w:t xml:space="preserve"> bardzo dobrze słyszę ciszę.</w:t>
      </w:r>
      <w:r w:rsidRPr="001A3230">
        <w:br/>
      </w:r>
      <w:r w:rsidRPr="001A3230">
        <w:br/>
      </w:r>
      <w:r>
        <w:rPr>
          <w:color w:val="000000"/>
        </w:rPr>
        <w:t xml:space="preserve">         </w:t>
      </w:r>
      <w:r w:rsidRPr="001A3230">
        <w:rPr>
          <w:color w:val="000000"/>
        </w:rPr>
        <w:t xml:space="preserve"> Dzielnie pompujemy, dzielnie pompujemy,</w:t>
      </w:r>
      <w:r w:rsidRPr="001A3230">
        <w:br/>
      </w:r>
      <w:r w:rsidRPr="001A3230">
        <w:rPr>
          <w:color w:val="000000"/>
        </w:rPr>
        <w:t>  </w:t>
      </w:r>
      <w:r>
        <w:rPr>
          <w:color w:val="000000"/>
        </w:rPr>
        <w:t xml:space="preserve">       </w:t>
      </w:r>
      <w:r w:rsidRPr="001A3230">
        <w:rPr>
          <w:color w:val="000000"/>
        </w:rPr>
        <w:t xml:space="preserve"> balon ciszy bo tak chcemy.</w:t>
      </w:r>
      <w:r w:rsidRPr="001A3230">
        <w:br/>
      </w:r>
      <w:r w:rsidRPr="001A3230">
        <w:rPr>
          <w:color w:val="000000"/>
        </w:rPr>
        <w:t>  </w:t>
      </w:r>
      <w:r>
        <w:rPr>
          <w:color w:val="000000"/>
        </w:rPr>
        <w:t xml:space="preserve">       </w:t>
      </w:r>
      <w:r w:rsidRPr="001A3230">
        <w:rPr>
          <w:color w:val="000000"/>
        </w:rPr>
        <w:t xml:space="preserve"> Prawe ucho słyszy, lewe ucho słyszy,</w:t>
      </w:r>
      <w:r w:rsidRPr="001A3230">
        <w:br/>
      </w:r>
      <w:r w:rsidRPr="001A3230">
        <w:rPr>
          <w:color w:val="000000"/>
        </w:rPr>
        <w:t>  </w:t>
      </w:r>
      <w:r>
        <w:rPr>
          <w:color w:val="000000"/>
        </w:rPr>
        <w:t xml:space="preserve">       </w:t>
      </w:r>
      <w:r w:rsidRPr="001A3230">
        <w:rPr>
          <w:color w:val="000000"/>
        </w:rPr>
        <w:t xml:space="preserve"> jak w piwnicy tupią myszy.</w:t>
      </w:r>
      <w:r w:rsidRPr="001A3230">
        <w:br/>
      </w:r>
      <w:r w:rsidRPr="001A3230">
        <w:br/>
      </w:r>
      <w:r>
        <w:rPr>
          <w:color w:val="000000"/>
        </w:rPr>
        <w:t xml:space="preserve">        </w:t>
      </w:r>
      <w:r w:rsidRPr="001A3230">
        <w:rPr>
          <w:color w:val="000000"/>
        </w:rPr>
        <w:t>  Hałas przeganiamy, hałas przeganiamy,</w:t>
      </w:r>
      <w:r w:rsidRPr="001A3230">
        <w:br/>
      </w:r>
      <w:r w:rsidRPr="001A3230">
        <w:rPr>
          <w:color w:val="000000"/>
        </w:rPr>
        <w:t>    </w:t>
      </w:r>
      <w:r>
        <w:rPr>
          <w:color w:val="000000"/>
        </w:rPr>
        <w:t xml:space="preserve">    </w:t>
      </w:r>
      <w:r w:rsidRPr="001A3230">
        <w:rPr>
          <w:color w:val="000000"/>
        </w:rPr>
        <w:t>  panią Ciszę zapraszamy.</w:t>
      </w:r>
      <w:r w:rsidRPr="001A3230">
        <w:br/>
      </w:r>
      <w:r w:rsidRPr="001A3230">
        <w:rPr>
          <w:color w:val="000000"/>
        </w:rPr>
        <w:t>     </w:t>
      </w:r>
      <w:r>
        <w:rPr>
          <w:color w:val="000000"/>
        </w:rPr>
        <w:t xml:space="preserve">    </w:t>
      </w:r>
      <w:r w:rsidRPr="001A3230">
        <w:rPr>
          <w:color w:val="000000"/>
        </w:rPr>
        <w:t xml:space="preserve"> Cicho jak motyle, cicho jak motyle,</w:t>
      </w:r>
      <w:r w:rsidRPr="001A3230">
        <w:br/>
      </w:r>
      <w:r w:rsidRPr="001A3230">
        <w:rPr>
          <w:color w:val="000000"/>
        </w:rPr>
        <w:t>     </w:t>
      </w:r>
      <w:r>
        <w:rPr>
          <w:color w:val="000000"/>
        </w:rPr>
        <w:t xml:space="preserve">    </w:t>
      </w:r>
      <w:r w:rsidRPr="001A3230">
        <w:rPr>
          <w:color w:val="000000"/>
        </w:rPr>
        <w:t xml:space="preserve"> posiedzimy tu przez chwilę</w:t>
      </w:r>
      <w:r w:rsidR="00AB3800">
        <w:rPr>
          <w:color w:val="000000"/>
        </w:rPr>
        <w:t>.</w:t>
      </w:r>
    </w:p>
    <w:p w:rsidR="00A11144" w:rsidRDefault="00C87B09" w:rsidP="00A11144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Praca plastyczna „Wielkanocne motyw</w:t>
      </w:r>
      <w:r w:rsidR="004265F0">
        <w:rPr>
          <w:rFonts w:ascii="Times New Roman" w:eastAsia="Calibri" w:hAnsi="Times New Roman" w:cs="Times New Roman"/>
          <w:bCs/>
          <w:sz w:val="24"/>
          <w:szCs w:val="24"/>
        </w:rPr>
        <w:t>y” – wyprawka plastyczna, karta</w:t>
      </w:r>
      <w:r>
        <w:rPr>
          <w:rFonts w:ascii="Times New Roman" w:eastAsia="Calibri" w:hAnsi="Times New Roman" w:cs="Times New Roman"/>
          <w:bCs/>
          <w:sz w:val="24"/>
          <w:szCs w:val="24"/>
        </w:rPr>
        <w:t>, piórka mogą być papierowe</w:t>
      </w:r>
      <w:r w:rsidR="004265F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Cs/>
          <w:sz w:val="24"/>
          <w:szCs w:val="24"/>
        </w:rPr>
        <w:t>klej, nożyczki</w:t>
      </w:r>
    </w:p>
    <w:p w:rsidR="00AB3800" w:rsidRDefault="00AB3800" w:rsidP="00AB3800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B3800" w:rsidRDefault="00E566DA" w:rsidP="00AB3800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hyperlink r:id="rId6" w:anchor="p=40" w:history="1">
        <w:r w:rsidR="00AB3800" w:rsidRPr="002520A8">
          <w:rPr>
            <w:rStyle w:val="Hipercze"/>
            <w:rFonts w:ascii="Times New Roman" w:eastAsia="Calibri" w:hAnsi="Times New Roman" w:cs="Times New Roman"/>
            <w:bCs/>
            <w:sz w:val="24"/>
            <w:szCs w:val="24"/>
          </w:rPr>
          <w:t>https://flipbooki.mac.pl/przedszkole/oia-aplus-wyp/mobile/index.html#p=40</w:t>
        </w:r>
      </w:hyperlink>
    </w:p>
    <w:p w:rsidR="00AB3800" w:rsidRPr="00AB3800" w:rsidRDefault="00AB3800" w:rsidP="00AB38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87B09" w:rsidRDefault="00C87B09" w:rsidP="00C87B09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Dzieci: 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wypychają obrazek kurczątka, składają go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i sklejają według instrukcji, 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>wypychają nacięte skrzydła i przykle</w:t>
      </w:r>
      <w:r>
        <w:rPr>
          <w:rFonts w:ascii="Times New Roman" w:eastAsia="Calibri" w:hAnsi="Times New Roman" w:cs="Times New Roman"/>
          <w:bCs/>
          <w:sz w:val="24"/>
          <w:szCs w:val="24"/>
        </w:rPr>
        <w:t>jają w odpowiednich miejscach,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przyklejają pióra w o</w:t>
      </w:r>
      <w:r>
        <w:rPr>
          <w:rFonts w:ascii="Times New Roman" w:eastAsia="Calibri" w:hAnsi="Times New Roman" w:cs="Times New Roman"/>
          <w:bCs/>
          <w:sz w:val="24"/>
          <w:szCs w:val="24"/>
        </w:rPr>
        <w:t>dpowiednim miejscu (np. z tyłu)</w:t>
      </w:r>
    </w:p>
    <w:p w:rsidR="00AB3800" w:rsidRDefault="00AB3800" w:rsidP="00AB3800">
      <w:pPr>
        <w:pStyle w:val="Akapitzlis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Proponuję odrysować kurczątko, poprosić dziecko o pokolorowanie, wycięcie i złożenie</w:t>
      </w:r>
    </w:p>
    <w:p w:rsidR="00C87B09" w:rsidRDefault="00C87B09" w:rsidP="00C87B09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Dzieci: 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>malują palcami kolorowe szlaczki na rysunkach ja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jek, 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>kończą malować jajka, które j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uż są częściowo pokolorowane, 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>malują kropki, paski i inne wzory tak, jak pokazano na przykładzie.</w:t>
      </w:r>
    </w:p>
    <w:p w:rsidR="00045C9E" w:rsidRDefault="00045C9E" w:rsidP="00045C9E">
      <w:pPr>
        <w:pStyle w:val="Akapitzlis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87B09" w:rsidRDefault="00C87B09" w:rsidP="00C87B09">
      <w:pPr>
        <w:pStyle w:val="Akapitzlist"/>
        <w:numPr>
          <w:ilvl w:val="0"/>
          <w:numId w:val="2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C87B09">
        <w:rPr>
          <w:rFonts w:ascii="Times New Roman" w:eastAsia="Calibri" w:hAnsi="Times New Roman" w:cs="Times New Roman"/>
          <w:bCs/>
          <w:sz w:val="24"/>
          <w:szCs w:val="24"/>
        </w:rPr>
        <w:t>Ćwiczenia logopedyczne usprawniające narządy mowy – język, wargi, żuchwę</w:t>
      </w:r>
    </w:p>
    <w:p w:rsidR="00C87B09" w:rsidRDefault="00C87B09" w:rsidP="00C87B09">
      <w:pPr>
        <w:pStyle w:val="Akapitzlis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Rodzic 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>demonstruje ćwiczenia, a dzieci je naśladuj</w:t>
      </w:r>
      <w:r>
        <w:rPr>
          <w:rFonts w:ascii="Times New Roman" w:eastAsia="Calibri" w:hAnsi="Times New Roman" w:cs="Times New Roman"/>
          <w:bCs/>
          <w:sz w:val="24"/>
          <w:szCs w:val="24"/>
        </w:rPr>
        <w:t>ą:</w:t>
      </w:r>
    </w:p>
    <w:p w:rsidR="00C87B09" w:rsidRDefault="00C87B09" w:rsidP="00C87B09">
      <w:pPr>
        <w:pStyle w:val="Akapitzlist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C87B09">
        <w:rPr>
          <w:rFonts w:ascii="Times New Roman" w:eastAsia="Calibri" w:hAnsi="Times New Roman" w:cs="Times New Roman"/>
          <w:bCs/>
          <w:i/>
          <w:sz w:val="24"/>
          <w:szCs w:val="24"/>
        </w:rPr>
        <w:t>Jajko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– dzieci otwierają i zamykają wargi, układając je tak, aby były zaokrąglone jak jajko. </w:t>
      </w:r>
    </w:p>
    <w:p w:rsidR="00C87B09" w:rsidRDefault="00C87B09" w:rsidP="00C87B09">
      <w:pPr>
        <w:pStyle w:val="Akapitzlist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C87B09">
        <w:rPr>
          <w:rFonts w:ascii="Times New Roman" w:eastAsia="Calibri" w:hAnsi="Times New Roman" w:cs="Times New Roman"/>
          <w:bCs/>
          <w:i/>
          <w:sz w:val="24"/>
          <w:szCs w:val="24"/>
        </w:rPr>
        <w:t>Gorące jajko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– dzieci nabierają powietrze nosem, a wypuszczają ustami, naśladując dmuchanie na jajka.</w:t>
      </w:r>
    </w:p>
    <w:p w:rsidR="00C87B09" w:rsidRDefault="00C87B09" w:rsidP="00C87B09">
      <w:pPr>
        <w:pStyle w:val="Akapitzlist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C87B09">
        <w:rPr>
          <w:rFonts w:ascii="Times New Roman" w:eastAsia="Calibri" w:hAnsi="Times New Roman" w:cs="Times New Roman"/>
          <w:bCs/>
          <w:i/>
          <w:sz w:val="24"/>
          <w:szCs w:val="24"/>
        </w:rPr>
        <w:t>Wkładamy jajka do koszyczka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– dzieci unoszą język za zęby i zatrzymują go tam, a następnie przeliczają kolejne jajka, używając liczebników porządkowych.</w:t>
      </w:r>
    </w:p>
    <w:p w:rsidR="00C87B09" w:rsidRDefault="00C87B09" w:rsidP="00C87B09">
      <w:pPr>
        <w:pStyle w:val="Akapitzlist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87B09">
        <w:rPr>
          <w:rFonts w:ascii="Times New Roman" w:eastAsia="Calibri" w:hAnsi="Times New Roman" w:cs="Times New Roman"/>
          <w:bCs/>
          <w:i/>
          <w:sz w:val="24"/>
          <w:szCs w:val="24"/>
        </w:rPr>
        <w:t>Rogi baranka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– baranek wielkanocny ma okrągłe rogi – dzieci rysują językiem kółeczka, przesuwając jego czubek po górnej wardze i po dolnej wardze.</w:t>
      </w:r>
    </w:p>
    <w:p w:rsidR="00C87B09" w:rsidRDefault="00C87B09" w:rsidP="00C87B09">
      <w:pPr>
        <w:pStyle w:val="Akapitzlist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87B09">
        <w:rPr>
          <w:rFonts w:ascii="Times New Roman" w:eastAsia="Calibri" w:hAnsi="Times New Roman" w:cs="Times New Roman"/>
          <w:bCs/>
          <w:i/>
          <w:sz w:val="24"/>
          <w:szCs w:val="24"/>
        </w:rPr>
        <w:t>Baranki na hali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– baranki wędrują w górę i w dół, pasąc się na hali – dzieci opierają czubek języka raz za górnymi zębami, a raz za dolnymi zębami. </w:t>
      </w:r>
    </w:p>
    <w:p w:rsidR="00C87B09" w:rsidRDefault="00C87B09" w:rsidP="00C87B09">
      <w:pPr>
        <w:pStyle w:val="Akapitzlist"/>
        <w:numPr>
          <w:ilvl w:val="0"/>
          <w:numId w:val="8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C87B09">
        <w:rPr>
          <w:rFonts w:ascii="Times New Roman" w:eastAsia="Calibri" w:hAnsi="Times New Roman" w:cs="Times New Roman"/>
          <w:bCs/>
          <w:i/>
          <w:sz w:val="24"/>
          <w:szCs w:val="24"/>
        </w:rPr>
        <w:t>Kura liczy kurczęta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– dzieci dotykają czubkiem języka do każdego zęba w jamie ustnej: najpierw na górze, potem – na dole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87B09" w:rsidRDefault="00C87B09" w:rsidP="00C87B09">
      <w:pPr>
        <w:pStyle w:val="Akapitzlis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87B09" w:rsidRDefault="00C87B09" w:rsidP="00C87B09">
      <w:pPr>
        <w:pStyle w:val="Akapitzlist"/>
        <w:numPr>
          <w:ilvl w:val="0"/>
          <w:numId w:val="2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Zabawa słowna na podstawie wiersza B. Szelągowskiej </w:t>
      </w:r>
      <w:r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>Na podwórku</w:t>
      </w:r>
      <w:r>
        <w:rPr>
          <w:rFonts w:ascii="Times New Roman" w:eastAsia="Calibri" w:hAnsi="Times New Roman" w:cs="Times New Roman"/>
          <w:bCs/>
          <w:sz w:val="24"/>
          <w:szCs w:val="24"/>
        </w:rPr>
        <w:t>”</w:t>
      </w:r>
    </w:p>
    <w:p w:rsidR="00045C9E" w:rsidRPr="00045C9E" w:rsidRDefault="00C87B09" w:rsidP="00045C9E">
      <w:pPr>
        <w:pStyle w:val="Akapitzlis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Rodzic </w:t>
      </w:r>
      <w:r w:rsidRPr="00C87B09">
        <w:rPr>
          <w:rFonts w:ascii="Times New Roman" w:eastAsia="Calibri" w:hAnsi="Times New Roman" w:cs="Times New Roman"/>
          <w:bCs/>
          <w:sz w:val="24"/>
          <w:szCs w:val="24"/>
        </w:rPr>
        <w:t xml:space="preserve"> recytuje wiersz, a dzieci powtarzają po nim sylaby.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G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ospodyni razem z dziećmi 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>święconkę szykuje.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 O-ho, ho, ho! 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>O-ho, ho, ho,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 jajeczka maluje.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 Biega kurka po podwórku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 i gdacze z radości.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>Ko, ko, ko, ko.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 Ku, ku, ku, ku.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Wita wszystkich gości.  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>Kogut dumnie pierś wypina.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Ko, ko, ki, ku. 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Ale pięknie wyglądają 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>twe jajka w koszyku.</w:t>
      </w:r>
    </w:p>
    <w:p w:rsidR="00045C9E" w:rsidRDefault="00045C9E" w:rsidP="00045C9E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5C9E" w:rsidRDefault="00045C9E" w:rsidP="00045C9E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Ćwiczenia fonacyjne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„Kury na podwórku” </w:t>
      </w:r>
    </w:p>
    <w:p w:rsidR="00045C9E" w:rsidRDefault="00045C9E" w:rsidP="00045C9E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Dzieci powtarzają za rodzicem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 sylaby z wiersza: O-ho, ho, ho! Ko, ko, ko, ko! Ko, ko, ki, ku. Ku, ku, ku, ku! na różne sposoby: głośno, cicho, wesoło, smutno, dynamicznie, spokojnie.</w:t>
      </w:r>
    </w:p>
    <w:p w:rsidR="00045C9E" w:rsidRPr="00045C9E" w:rsidRDefault="00045C9E" w:rsidP="00045C9E">
      <w:pPr>
        <w:pStyle w:val="Akapitzlist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5C9E" w:rsidRDefault="00045C9E" w:rsidP="00045C9E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Ćwiczenia oddechowe </w:t>
      </w:r>
      <w:r>
        <w:rPr>
          <w:rFonts w:ascii="Times New Roman" w:eastAsia="Calibri" w:hAnsi="Times New Roman" w:cs="Times New Roman"/>
          <w:bCs/>
          <w:sz w:val="24"/>
          <w:szCs w:val="24"/>
        </w:rPr>
        <w:t>„Koszyczek i jajeczka” -  r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>ysunek koszyczka dla każdego dziecka, słomki, kolorowe, małe jajka wycięte z papieru.</w:t>
      </w:r>
    </w:p>
    <w:p w:rsidR="00045C9E" w:rsidRDefault="00045C9E" w:rsidP="00045C9E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5C9E">
        <w:rPr>
          <w:rFonts w:ascii="Times New Roman" w:eastAsia="Calibri" w:hAnsi="Times New Roman" w:cs="Times New Roman"/>
          <w:bCs/>
          <w:sz w:val="24"/>
          <w:szCs w:val="24"/>
        </w:rPr>
        <w:t>Dzieci otrzymują rysunek koszyczka i kolorowe, papierowe pisanki. Mają za zadanie przenieść pisanki do koszyczka za pomocą słomek. Kładą słomkę na papierowym jajku, wciągają powietrze w słomkę, zasysając jajko, przenoszą je do koszyka.</w:t>
      </w:r>
    </w:p>
    <w:p w:rsidR="00045C9E" w:rsidRDefault="00045C9E" w:rsidP="00045C9E">
      <w:pPr>
        <w:pStyle w:val="Akapitzlist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5C9E" w:rsidRDefault="00045C9E" w:rsidP="00045C9E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Zabawy na powietrzu.</w:t>
      </w:r>
    </w:p>
    <w:p w:rsidR="00045C9E" w:rsidRDefault="00045C9E" w:rsidP="00045C9E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Ćwiczenia słownikowe </w:t>
      </w:r>
      <w:r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>Jakie może być jajko?</w:t>
      </w:r>
      <w:r>
        <w:rPr>
          <w:rFonts w:ascii="Times New Roman" w:eastAsia="Calibri" w:hAnsi="Times New Roman" w:cs="Times New Roman"/>
          <w:bCs/>
          <w:sz w:val="24"/>
          <w:szCs w:val="24"/>
        </w:rPr>
        <w:t>”</w:t>
      </w:r>
    </w:p>
    <w:p w:rsidR="00045C9E" w:rsidRDefault="00045C9E" w:rsidP="00045C9E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045C9E">
        <w:rPr>
          <w:rFonts w:ascii="Times New Roman" w:eastAsia="Calibri" w:hAnsi="Times New Roman" w:cs="Times New Roman"/>
          <w:bCs/>
          <w:sz w:val="24"/>
          <w:szCs w:val="24"/>
        </w:rPr>
        <w:t>Dzieci podają określenia mówiące o tym, jakie może być jajko, np.: duże, małe, świeże, nieświeże, całe, potłuczone, białe, kolorowe.</w:t>
      </w:r>
    </w:p>
    <w:p w:rsidR="00045C9E" w:rsidRPr="00045C9E" w:rsidRDefault="00045C9E" w:rsidP="00045C9E">
      <w:pPr>
        <w:pStyle w:val="Akapitzlist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5C9E" w:rsidRDefault="00045C9E" w:rsidP="00045C9E">
      <w:pPr>
        <w:pStyle w:val="Akapitzlist"/>
        <w:numPr>
          <w:ilvl w:val="0"/>
          <w:numId w:val="2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45C9E">
        <w:rPr>
          <w:rFonts w:ascii="Times New Roman" w:eastAsia="Calibri" w:hAnsi="Times New Roman" w:cs="Times New Roman"/>
          <w:bCs/>
          <w:sz w:val="24"/>
          <w:szCs w:val="24"/>
        </w:rPr>
        <w:t xml:space="preserve">Ćwiczenia grafomotoryczne </w:t>
      </w:r>
      <w:r>
        <w:rPr>
          <w:rFonts w:ascii="Times New Roman" w:eastAsia="Calibri" w:hAnsi="Times New Roman" w:cs="Times New Roman"/>
          <w:bCs/>
          <w:sz w:val="24"/>
          <w:szCs w:val="24"/>
        </w:rPr>
        <w:t>„Jajko”</w:t>
      </w:r>
    </w:p>
    <w:p w:rsidR="00045C9E" w:rsidRDefault="00045C9E" w:rsidP="00045C9E">
      <w:pPr>
        <w:pStyle w:val="Akapitzlist"/>
        <w:numPr>
          <w:ilvl w:val="0"/>
          <w:numId w:val="9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045C9E">
        <w:rPr>
          <w:rFonts w:ascii="Times New Roman" w:eastAsia="Calibri" w:hAnsi="Times New Roman" w:cs="Times New Roman"/>
          <w:bCs/>
          <w:sz w:val="24"/>
          <w:szCs w:val="24"/>
        </w:rPr>
        <w:t>Dzieci najpierw rysują kształt jajka w powietrzu, na stoliku, na dywanie, na plecach kol</w:t>
      </w:r>
      <w:r w:rsidR="00F26C83">
        <w:rPr>
          <w:rFonts w:ascii="Times New Roman" w:eastAsia="Calibri" w:hAnsi="Times New Roman" w:cs="Times New Roman"/>
          <w:bCs/>
          <w:sz w:val="24"/>
          <w:szCs w:val="24"/>
        </w:rPr>
        <w:t xml:space="preserve">egi. Rodzic </w:t>
      </w:r>
      <w:r w:rsidRPr="00045C9E">
        <w:rPr>
          <w:rFonts w:ascii="Times New Roman" w:eastAsia="Calibri" w:hAnsi="Times New Roman" w:cs="Times New Roman"/>
          <w:bCs/>
          <w:sz w:val="24"/>
          <w:szCs w:val="24"/>
        </w:rPr>
        <w:t>demonstruje właściwy kierunek rysowania (od góry, z prawej strony ku lewej).</w:t>
      </w:r>
    </w:p>
    <w:p w:rsidR="00F26C83" w:rsidRDefault="00F26C83" w:rsidP="00F26C83">
      <w:pPr>
        <w:pStyle w:val="Akapitzlist"/>
        <w:numPr>
          <w:ilvl w:val="0"/>
          <w:numId w:val="2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F26C83">
        <w:rPr>
          <w:rFonts w:ascii="Times New Roman" w:eastAsia="Calibri" w:hAnsi="Times New Roman" w:cs="Times New Roman"/>
          <w:bCs/>
          <w:sz w:val="24"/>
          <w:szCs w:val="24"/>
        </w:rPr>
        <w:t>Dzieci rysują jajka na kartkach i kolorują je według własnych pomysłów.</w:t>
      </w:r>
    </w:p>
    <w:p w:rsidR="00F26C83" w:rsidRDefault="00F26C83" w:rsidP="00F26C83">
      <w:pPr>
        <w:pStyle w:val="Akapitzlis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87B09" w:rsidRDefault="00F26C83" w:rsidP="00F26C83">
      <w:pPr>
        <w:pStyle w:val="Akapitzlist"/>
        <w:numPr>
          <w:ilvl w:val="0"/>
          <w:numId w:val="2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F26C83">
        <w:rPr>
          <w:rFonts w:ascii="Times New Roman" w:eastAsia="Calibri" w:hAnsi="Times New Roman" w:cs="Times New Roman"/>
          <w:bCs/>
          <w:sz w:val="24"/>
          <w:szCs w:val="24"/>
        </w:rPr>
        <w:t xml:space="preserve">Swobodne improwizacje ruchowe do utworu M. Musorgskiego „Taniec </w:t>
      </w:r>
      <w:r w:rsidR="00AB3800">
        <w:rPr>
          <w:rFonts w:ascii="Times New Roman" w:eastAsia="Calibri" w:hAnsi="Times New Roman" w:cs="Times New Roman"/>
          <w:bCs/>
          <w:sz w:val="24"/>
          <w:szCs w:val="24"/>
        </w:rPr>
        <w:t xml:space="preserve">kurcząt w skorupkach” </w:t>
      </w:r>
    </w:p>
    <w:p w:rsidR="00AB3800" w:rsidRPr="00AB3800" w:rsidRDefault="00AB3800" w:rsidP="00AB3800">
      <w:pPr>
        <w:pStyle w:val="Akapitzlis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B3800" w:rsidRDefault="00E566DA" w:rsidP="00AB3800">
      <w:pPr>
        <w:pStyle w:val="Akapitzlist"/>
        <w:rPr>
          <w:rFonts w:ascii="Times New Roman" w:eastAsia="Calibri" w:hAnsi="Times New Roman" w:cs="Times New Roman"/>
          <w:bCs/>
          <w:sz w:val="24"/>
          <w:szCs w:val="24"/>
        </w:rPr>
      </w:pPr>
      <w:hyperlink r:id="rId7" w:history="1">
        <w:r w:rsidR="00AB3800" w:rsidRPr="002520A8">
          <w:rPr>
            <w:rStyle w:val="Hipercze"/>
            <w:rFonts w:ascii="Times New Roman" w:eastAsia="Calibri" w:hAnsi="Times New Roman" w:cs="Times New Roman"/>
            <w:bCs/>
            <w:sz w:val="24"/>
            <w:szCs w:val="24"/>
          </w:rPr>
          <w:t>https://www.youtube.com/watch?v=e2ziz9Z6G84</w:t>
        </w:r>
      </w:hyperlink>
    </w:p>
    <w:p w:rsidR="00AB3800" w:rsidRPr="00C87B09" w:rsidRDefault="00AB3800" w:rsidP="00AB3800">
      <w:pPr>
        <w:pStyle w:val="Akapitzlis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87B09" w:rsidRPr="00C87B09" w:rsidRDefault="00C87B09" w:rsidP="00C87B09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C87B09" w:rsidRPr="00C87B09" w:rsidSect="00A11144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5438C3"/>
    <w:multiLevelType w:val="hybridMultilevel"/>
    <w:tmpl w:val="E3328DD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01B06354"/>
    <w:multiLevelType w:val="hybridMultilevel"/>
    <w:tmpl w:val="AA622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D7E78"/>
    <w:multiLevelType w:val="hybridMultilevel"/>
    <w:tmpl w:val="D660B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D027C"/>
    <w:multiLevelType w:val="hybridMultilevel"/>
    <w:tmpl w:val="6B949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F57F3"/>
    <w:multiLevelType w:val="hybridMultilevel"/>
    <w:tmpl w:val="A22E4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31FED"/>
    <w:multiLevelType w:val="hybridMultilevel"/>
    <w:tmpl w:val="E4DA2AA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539A05CB"/>
    <w:multiLevelType w:val="hybridMultilevel"/>
    <w:tmpl w:val="B6BE3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13E8A"/>
    <w:multiLevelType w:val="hybridMultilevel"/>
    <w:tmpl w:val="C4B6F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263A66"/>
    <w:multiLevelType w:val="hybridMultilevel"/>
    <w:tmpl w:val="12E2B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244E0C"/>
    <w:multiLevelType w:val="hybridMultilevel"/>
    <w:tmpl w:val="C0BA3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E75D7D"/>
    <w:multiLevelType w:val="hybridMultilevel"/>
    <w:tmpl w:val="322C3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25455B"/>
    <w:rsid w:val="00045C9E"/>
    <w:rsid w:val="0025455B"/>
    <w:rsid w:val="004265F0"/>
    <w:rsid w:val="00806D58"/>
    <w:rsid w:val="008D5235"/>
    <w:rsid w:val="009B677C"/>
    <w:rsid w:val="00A11144"/>
    <w:rsid w:val="00AA65DB"/>
    <w:rsid w:val="00AB3800"/>
    <w:rsid w:val="00AD146E"/>
    <w:rsid w:val="00B91CBC"/>
    <w:rsid w:val="00C87B09"/>
    <w:rsid w:val="00E566DA"/>
    <w:rsid w:val="00F2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45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45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146E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D1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AD146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2ziz9Z6G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lipbooki.mac.pl/przedszkole/oia-aplus-wyp/mobile/index.html" TargetMode="External"/><Relationship Id="rId5" Type="http://schemas.openxmlformats.org/officeDocument/2006/relationships/hyperlink" Target="https://www.youtube.com/watch?v=tb5TAMjnNv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947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2020-04-02T13:51:00Z</dcterms:created>
  <dcterms:modified xsi:type="dcterms:W3CDTF">2020-04-03T12:48:00Z</dcterms:modified>
</cp:coreProperties>
</file>